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50" w:rsidRDefault="009E1820">
      <w:pPr>
        <w:rPr>
          <w:rFonts w:cs="B Titr"/>
          <w:sz w:val="42"/>
          <w:szCs w:val="42"/>
          <w:rtl/>
        </w:rPr>
      </w:pPr>
      <w:r w:rsidRPr="009E1820">
        <w:rPr>
          <w:rFonts w:cs="B Titr" w:hint="cs"/>
          <w:sz w:val="42"/>
          <w:szCs w:val="42"/>
          <w:rtl/>
        </w:rPr>
        <w:t>مقدمه</w:t>
      </w:r>
      <w:r>
        <w:rPr>
          <w:rFonts w:cs="B Titr" w:hint="cs"/>
          <w:sz w:val="42"/>
          <w:szCs w:val="42"/>
          <w:rtl/>
        </w:rPr>
        <w:t xml:space="preserve"> :</w:t>
      </w:r>
    </w:p>
    <w:p w:rsidR="009E1820" w:rsidRDefault="009E1820" w:rsidP="009E1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>امروزه استفاده از ماشین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های مرکب در فعالیت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های زراعی یک ضرورت محسوب می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شود بدین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 xml:space="preserve"> دلیل که با استفاده از آن نیاز به سرمایه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گذاری کمتری خواهد بود، مشکل محدودیت زمانی با انجام چندین عمل در یک نوبت حل می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شود، به علت عبور و مرور کمتر از به وجود آمدن فشردگی در خاک جلوگیری شده، استهلاک تراکتور و مصرف سوخت آن به حداقل ممکن خواهد رسید و در کل افزایش بهره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 xml:space="preserve">وری را به دنبال خواهد داشت. چیزل پکر </w:t>
      </w:r>
      <w:r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 ، 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>یک خاک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ورز مرکب می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باشد که عملیات خاک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ورزی اولیه و ثانویه را به طور همزمان انجام می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دهد. این محصول با شکستن لایه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های زیرین خاک در زمین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های دیم و آبی به حفظ رطوبت و کاهش فرسایش خاک کمک نموده و همچنین جهت خرد کردن کامل کلوخه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های ناشی از شخم و انجام عملیات تسطیح مجهز به غلتک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هایی بوده که با توجه به شرایط خاک مزرعه از نظر میزان رطوبت، نوع بافت و شکل خاک قابل تعویض می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باشد. همچنین دستگاه مذکور دارای عملکردی مناسب در زمین‌های سنگلاخی بوده و مجهز به سیستم ایمنی جهت جلوگیری از فشار ناگهانی بر تراکتور می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باشد. این دستگاه از مواد اولیه با کیفیت مرغوب جهت خرد نمودن بهتر خاک ساخته شده است و دو طرفه بودن سوک‌های این دستگاه عمر محصول را بالا برده و از لحاظ اقتصادی مقرون به صرفه می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باشد. کلیه یاتاقان‌ها و بلبرینگ</w:t>
      </w:r>
      <w:r w:rsidRPr="009E1820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softHyphen/>
        <w:t>های این دستگاه از جنس مرغوب و مجهز به گریس خور بوده و قابلیت تنظیم خودکار دارد.</w:t>
      </w:r>
    </w:p>
    <w:p w:rsidR="00D62390" w:rsidRDefault="009E1820" w:rsidP="009E1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 xml:space="preserve">دستگاه چیزل پکر مرکب در اختیار دارید نتیجه سال ها تجربه و آزمایش های وسیع علمی در مزارع می باشد. </w:t>
      </w:r>
    </w:p>
    <w:p w:rsidR="00D62390" w:rsidRDefault="00D62390" w:rsidP="00D62390">
      <w:pPr>
        <w:rPr>
          <w:rFonts w:ascii="Times New Roman" w:eastAsia="Times New Roman" w:hAnsi="Times New Roman" w:cs="B Nazanin"/>
          <w:sz w:val="36"/>
          <w:szCs w:val="36"/>
          <w:rtl/>
        </w:rPr>
      </w:pPr>
    </w:p>
    <w:p w:rsidR="009E1820" w:rsidRPr="00D62390" w:rsidRDefault="00D62390" w:rsidP="00D62390">
      <w:pPr>
        <w:tabs>
          <w:tab w:val="left" w:pos="4186"/>
        </w:tabs>
        <w:rPr>
          <w:rFonts w:ascii="Times New Roman" w:eastAsia="Times New Roman" w:hAnsi="Times New Roman" w:cs="B Nazanin"/>
          <w:sz w:val="36"/>
          <w:szCs w:val="36"/>
          <w:rtl/>
        </w:rPr>
      </w:pPr>
      <w:r>
        <w:rPr>
          <w:rFonts w:ascii="Times New Roman" w:eastAsia="Times New Roman" w:hAnsi="Times New Roman" w:cs="B Nazanin"/>
          <w:sz w:val="36"/>
          <w:szCs w:val="36"/>
          <w:rtl/>
        </w:rPr>
        <w:tab/>
      </w:r>
    </w:p>
    <w:p w:rsidR="00D62390" w:rsidRDefault="00803E08" w:rsidP="00D62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B Nazanin"/>
          <w:b/>
          <w:bCs/>
          <w:noProof/>
          <w:sz w:val="36"/>
          <w:szCs w:val="36"/>
          <w:rtl/>
        </w:rPr>
        <w:lastRenderedPageBreak/>
        <w:pict>
          <v:rect id="Rectangle 1" o:spid="_x0000_s1026" style="position:absolute;left:0;text-align:left;margin-left:-5.7pt;margin-top:88pt;width:756.3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" fillcolor="white [3201]" strokecolor="#f79646 [3209]" strokeweight="2pt">
            <v:textbox>
              <w:txbxContent>
                <w:p w:rsidR="00D62390" w:rsidRPr="00D62390" w:rsidRDefault="00D62390" w:rsidP="00D62390">
                  <w:pPr>
                    <w:jc w:val="center"/>
                    <w:rPr>
                      <w:rFonts w:cs="B Titr"/>
                      <w:sz w:val="44"/>
                      <w:szCs w:val="44"/>
                    </w:rPr>
                  </w:pPr>
                  <w:r w:rsidRPr="00D62390">
                    <w:rPr>
                      <w:rFonts w:cs="B Titr" w:hint="cs"/>
                      <w:sz w:val="44"/>
                      <w:szCs w:val="44"/>
                      <w:rtl/>
                    </w:rPr>
                    <w:t xml:space="preserve">مشخصات فنی دستگاه چیزل پکر مرکب </w:t>
                  </w:r>
                </w:p>
              </w:txbxContent>
            </v:textbox>
          </v:rect>
        </w:pict>
      </w:r>
      <w:r w:rsidR="00D62390">
        <w:rPr>
          <w:rFonts w:ascii="Times New Roman" w:eastAsia="Times New Roman" w:hAnsi="Times New Roman" w:cs="B Nazanin" w:hint="cs"/>
          <w:b/>
          <w:bCs/>
          <w:sz w:val="36"/>
          <w:szCs w:val="36"/>
          <w:rtl/>
        </w:rPr>
        <w:t>این دفترچه به منظور قادر نمودن شما جهت کسب بهره برداری بهتر از این دستگاه می باشد . بنابرین لازم است آن را به دقت مطالعه نموده و دستورات آن را اجرا نماید و چون جهت راهنمایی کاربرد و سرویس و نگهداری دستگاه می باشد به خوبی از آن نگهداری نماید.</w:t>
      </w:r>
    </w:p>
    <w:p w:rsidR="009E1820" w:rsidRDefault="009E1820" w:rsidP="009E1820">
      <w:pPr>
        <w:rPr>
          <w:rFonts w:cs="B Titr"/>
          <w:sz w:val="42"/>
          <w:szCs w:val="42"/>
          <w:rtl/>
        </w:rPr>
      </w:pPr>
      <w:r w:rsidRPr="009E182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tblStyle w:val="TableGrid"/>
        <w:bidiVisual/>
        <w:tblW w:w="0" w:type="auto"/>
        <w:tblLook w:val="04A0"/>
      </w:tblPr>
      <w:tblGrid>
        <w:gridCol w:w="5033"/>
        <w:gridCol w:w="5033"/>
        <w:gridCol w:w="5033"/>
      </w:tblGrid>
      <w:tr w:rsidR="00D62390" w:rsidTr="00D62390">
        <w:tc>
          <w:tcPr>
            <w:tcW w:w="5033" w:type="dxa"/>
          </w:tcPr>
          <w:p w:rsidR="00D62390" w:rsidRDefault="00D62390" w:rsidP="00D62390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 w:hint="cs"/>
                <w:sz w:val="42"/>
                <w:szCs w:val="42"/>
                <w:rtl/>
              </w:rPr>
              <w:t>نوع دســتگاه</w:t>
            </w:r>
          </w:p>
        </w:tc>
        <w:tc>
          <w:tcPr>
            <w:tcW w:w="5033" w:type="dxa"/>
          </w:tcPr>
          <w:p w:rsidR="00D62390" w:rsidRDefault="00D62390" w:rsidP="00D62390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 w:hint="cs"/>
                <w:sz w:val="42"/>
                <w:szCs w:val="42"/>
                <w:rtl/>
              </w:rPr>
              <w:t>7 شـــاخ</w:t>
            </w:r>
          </w:p>
        </w:tc>
        <w:tc>
          <w:tcPr>
            <w:tcW w:w="5033" w:type="dxa"/>
          </w:tcPr>
          <w:p w:rsidR="00D62390" w:rsidRDefault="00D62390" w:rsidP="00D62390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 w:hint="cs"/>
                <w:sz w:val="42"/>
                <w:szCs w:val="42"/>
                <w:rtl/>
              </w:rPr>
              <w:t>5 شــــــــاخ</w:t>
            </w:r>
          </w:p>
        </w:tc>
      </w:tr>
      <w:tr w:rsidR="00D62390" w:rsidTr="00D62390">
        <w:tc>
          <w:tcPr>
            <w:tcW w:w="5033" w:type="dxa"/>
          </w:tcPr>
          <w:p w:rsidR="00D62390" w:rsidRDefault="00D62390" w:rsidP="00D62390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 w:hint="cs"/>
                <w:sz w:val="42"/>
                <w:szCs w:val="42"/>
                <w:rtl/>
              </w:rPr>
              <w:t xml:space="preserve">عرض 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</w:rPr>
            </w:pPr>
            <w:r>
              <w:rPr>
                <w:rFonts w:cs="B Titr"/>
                <w:sz w:val="42"/>
                <w:szCs w:val="42"/>
              </w:rPr>
              <w:t>212cm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</w:rPr>
            </w:pPr>
            <w:r>
              <w:rPr>
                <w:rFonts w:cs="B Titr"/>
                <w:sz w:val="42"/>
                <w:szCs w:val="42"/>
              </w:rPr>
              <w:t>160cm</w:t>
            </w:r>
          </w:p>
        </w:tc>
      </w:tr>
      <w:tr w:rsidR="00D62390" w:rsidTr="00D62390">
        <w:tc>
          <w:tcPr>
            <w:tcW w:w="5033" w:type="dxa"/>
          </w:tcPr>
          <w:p w:rsidR="00D62390" w:rsidRDefault="00D62390" w:rsidP="00D62390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 w:hint="cs"/>
                <w:sz w:val="42"/>
                <w:szCs w:val="42"/>
                <w:rtl/>
              </w:rPr>
              <w:t>طول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</w:rPr>
            </w:pPr>
            <w:r>
              <w:rPr>
                <w:rFonts w:cs="B Titr"/>
                <w:sz w:val="42"/>
                <w:szCs w:val="42"/>
              </w:rPr>
              <w:t>210cm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/>
                <w:sz w:val="42"/>
                <w:szCs w:val="42"/>
              </w:rPr>
              <w:t>200cm</w:t>
            </w:r>
          </w:p>
        </w:tc>
      </w:tr>
      <w:tr w:rsidR="00D62390" w:rsidTr="00D62390">
        <w:tc>
          <w:tcPr>
            <w:tcW w:w="5033" w:type="dxa"/>
          </w:tcPr>
          <w:p w:rsidR="00D62390" w:rsidRDefault="00D62390" w:rsidP="00D62390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 w:hint="cs"/>
                <w:sz w:val="42"/>
                <w:szCs w:val="42"/>
                <w:rtl/>
              </w:rPr>
              <w:t>ارتفاع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/>
                <w:sz w:val="42"/>
                <w:szCs w:val="42"/>
              </w:rPr>
              <w:t>133cm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</w:rPr>
            </w:pPr>
            <w:r>
              <w:rPr>
                <w:rFonts w:cs="B Titr"/>
                <w:sz w:val="42"/>
                <w:szCs w:val="42"/>
              </w:rPr>
              <w:t>130cm</w:t>
            </w:r>
          </w:p>
        </w:tc>
      </w:tr>
      <w:tr w:rsidR="00D62390" w:rsidTr="00D62390">
        <w:tc>
          <w:tcPr>
            <w:tcW w:w="5033" w:type="dxa"/>
          </w:tcPr>
          <w:p w:rsidR="00D62390" w:rsidRDefault="00D62390" w:rsidP="00D62390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 w:hint="cs"/>
                <w:sz w:val="42"/>
                <w:szCs w:val="42"/>
                <w:rtl/>
              </w:rPr>
              <w:t>وزن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</w:rPr>
            </w:pPr>
            <w:r>
              <w:rPr>
                <w:rFonts w:cs="B Titr"/>
                <w:sz w:val="42"/>
                <w:szCs w:val="42"/>
              </w:rPr>
              <w:t>kg</w:t>
            </w:r>
            <w:r w:rsidR="00711045">
              <w:rPr>
                <w:rFonts w:cs="B Titr" w:hint="cs"/>
                <w:sz w:val="42"/>
                <w:szCs w:val="42"/>
                <w:rtl/>
              </w:rPr>
              <w:t>890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</w:rPr>
            </w:pPr>
            <w:r>
              <w:rPr>
                <w:rFonts w:cs="B Titr"/>
                <w:sz w:val="42"/>
                <w:szCs w:val="42"/>
              </w:rPr>
              <w:t>kg</w:t>
            </w:r>
            <w:r w:rsidR="00711045">
              <w:rPr>
                <w:rFonts w:cs="B Titr" w:hint="cs"/>
                <w:sz w:val="42"/>
                <w:szCs w:val="42"/>
                <w:rtl/>
              </w:rPr>
              <w:t>750</w:t>
            </w:r>
          </w:p>
        </w:tc>
      </w:tr>
      <w:tr w:rsidR="00D62390" w:rsidTr="00D62390">
        <w:tc>
          <w:tcPr>
            <w:tcW w:w="5033" w:type="dxa"/>
          </w:tcPr>
          <w:p w:rsidR="00D62390" w:rsidRDefault="00D62390" w:rsidP="00D62390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 w:hint="cs"/>
                <w:sz w:val="42"/>
                <w:szCs w:val="42"/>
                <w:rtl/>
              </w:rPr>
              <w:t>تعداد شاخ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</w:rPr>
            </w:pPr>
            <w:r>
              <w:rPr>
                <w:rFonts w:cs="B Titr"/>
                <w:sz w:val="42"/>
                <w:szCs w:val="42"/>
              </w:rPr>
              <w:t>7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/>
                <w:sz w:val="42"/>
                <w:szCs w:val="42"/>
              </w:rPr>
              <w:t>5</w:t>
            </w:r>
          </w:p>
        </w:tc>
      </w:tr>
      <w:tr w:rsidR="00D62390" w:rsidTr="00D62390">
        <w:tc>
          <w:tcPr>
            <w:tcW w:w="5033" w:type="dxa"/>
          </w:tcPr>
          <w:p w:rsidR="00D62390" w:rsidRDefault="00D62390" w:rsidP="00D62390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 w:hint="cs"/>
                <w:sz w:val="42"/>
                <w:szCs w:val="42"/>
                <w:rtl/>
              </w:rPr>
              <w:t>تعداد گیریز خور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</w:rPr>
            </w:pPr>
            <w:r>
              <w:rPr>
                <w:rFonts w:cs="B Titr"/>
                <w:sz w:val="42"/>
                <w:szCs w:val="42"/>
              </w:rPr>
              <w:t>2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/>
                <w:sz w:val="42"/>
                <w:szCs w:val="42"/>
              </w:rPr>
              <w:t>2</w:t>
            </w:r>
          </w:p>
        </w:tc>
      </w:tr>
      <w:tr w:rsidR="00D62390" w:rsidTr="00D62390">
        <w:tc>
          <w:tcPr>
            <w:tcW w:w="5033" w:type="dxa"/>
          </w:tcPr>
          <w:p w:rsidR="00D62390" w:rsidRDefault="00D62390" w:rsidP="002F2BC3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 w:hint="cs"/>
                <w:sz w:val="42"/>
                <w:szCs w:val="42"/>
                <w:rtl/>
              </w:rPr>
              <w:t>تعداد گل</w:t>
            </w:r>
            <w:r w:rsidR="002F2BC3">
              <w:rPr>
                <w:rFonts w:cs="B Titr" w:hint="cs"/>
                <w:sz w:val="42"/>
                <w:szCs w:val="42"/>
                <w:rtl/>
              </w:rPr>
              <w:t xml:space="preserve"> کن 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</w:rPr>
            </w:pPr>
            <w:r>
              <w:rPr>
                <w:rFonts w:cs="B Titr"/>
                <w:sz w:val="42"/>
                <w:szCs w:val="42"/>
              </w:rPr>
              <w:t>14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</w:rPr>
            </w:pPr>
            <w:r>
              <w:rPr>
                <w:rFonts w:cs="B Titr"/>
                <w:sz w:val="42"/>
                <w:szCs w:val="42"/>
              </w:rPr>
              <w:t>11</w:t>
            </w:r>
          </w:p>
        </w:tc>
      </w:tr>
      <w:tr w:rsidR="00D62390" w:rsidTr="00D62390"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</w:rPr>
            </w:pPr>
            <w:r>
              <w:rPr>
                <w:rFonts w:cs="B Titr" w:hint="cs"/>
                <w:sz w:val="42"/>
                <w:szCs w:val="42"/>
                <w:rtl/>
              </w:rPr>
              <w:t xml:space="preserve">تعداد بلبرینگ 6209 </w:t>
            </w:r>
            <w:r>
              <w:rPr>
                <w:rFonts w:cs="B Titr"/>
                <w:sz w:val="42"/>
                <w:szCs w:val="42"/>
              </w:rPr>
              <w:t>2RS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/>
                <w:sz w:val="42"/>
                <w:szCs w:val="42"/>
              </w:rPr>
              <w:t>2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/>
                <w:sz w:val="42"/>
                <w:szCs w:val="42"/>
              </w:rPr>
              <w:t>2</w:t>
            </w:r>
          </w:p>
        </w:tc>
      </w:tr>
      <w:tr w:rsidR="00D62390" w:rsidTr="00D62390">
        <w:tc>
          <w:tcPr>
            <w:tcW w:w="5033" w:type="dxa"/>
          </w:tcPr>
          <w:p w:rsidR="00D62390" w:rsidRDefault="00B04D32" w:rsidP="00B04D32">
            <w:pPr>
              <w:tabs>
                <w:tab w:val="left" w:pos="2891"/>
              </w:tabs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 w:hint="cs"/>
                <w:sz w:val="42"/>
                <w:szCs w:val="42"/>
                <w:rtl/>
              </w:rPr>
              <w:t>تعداد یاتاقان چدنی</w:t>
            </w:r>
          </w:p>
        </w:tc>
        <w:tc>
          <w:tcPr>
            <w:tcW w:w="5033" w:type="dxa"/>
          </w:tcPr>
          <w:p w:rsidR="00D62390" w:rsidRDefault="00B04D32" w:rsidP="00B04D32">
            <w:pPr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/>
                <w:sz w:val="42"/>
                <w:szCs w:val="42"/>
              </w:rPr>
              <w:t>2</w:t>
            </w:r>
          </w:p>
        </w:tc>
        <w:tc>
          <w:tcPr>
            <w:tcW w:w="5033" w:type="dxa"/>
          </w:tcPr>
          <w:p w:rsidR="00D62390" w:rsidRDefault="00B04D32" w:rsidP="00B04D32">
            <w:pPr>
              <w:tabs>
                <w:tab w:val="left" w:pos="1937"/>
              </w:tabs>
              <w:jc w:val="center"/>
              <w:rPr>
                <w:rFonts w:cs="B Titr"/>
                <w:sz w:val="42"/>
                <w:szCs w:val="42"/>
                <w:rtl/>
              </w:rPr>
            </w:pPr>
            <w:r>
              <w:rPr>
                <w:rFonts w:cs="B Titr"/>
                <w:sz w:val="42"/>
                <w:szCs w:val="42"/>
              </w:rPr>
              <w:t>2</w:t>
            </w:r>
          </w:p>
        </w:tc>
      </w:tr>
    </w:tbl>
    <w:p w:rsidR="009E1820" w:rsidRDefault="009E1820">
      <w:pPr>
        <w:rPr>
          <w:rFonts w:cs="B Titr"/>
          <w:sz w:val="42"/>
          <w:szCs w:val="42"/>
          <w:rtl/>
        </w:rPr>
      </w:pPr>
    </w:p>
    <w:p w:rsidR="00B04D32" w:rsidRDefault="00B04D32">
      <w:pPr>
        <w:rPr>
          <w:rFonts w:cs="B Titr"/>
          <w:sz w:val="42"/>
          <w:szCs w:val="42"/>
          <w:rtl/>
        </w:rPr>
      </w:pPr>
      <w:r>
        <w:rPr>
          <w:rFonts w:cs="B Titr" w:hint="cs"/>
          <w:sz w:val="42"/>
          <w:szCs w:val="42"/>
          <w:rtl/>
        </w:rPr>
        <w:lastRenderedPageBreak/>
        <w:t>دستورات ایمنی:</w:t>
      </w:r>
    </w:p>
    <w:p w:rsidR="00B04D32" w:rsidRDefault="00B04D32" w:rsidP="00B04D32">
      <w:pPr>
        <w:pStyle w:val="ListParagraph"/>
        <w:numPr>
          <w:ilvl w:val="0"/>
          <w:numId w:val="1"/>
        </w:numPr>
        <w:rPr>
          <w:rFonts w:cs="B Nazanin"/>
          <w:sz w:val="42"/>
          <w:szCs w:val="42"/>
        </w:rPr>
      </w:pPr>
      <w:r>
        <w:rPr>
          <w:rFonts w:cs="B Nazanin" w:hint="cs"/>
          <w:sz w:val="42"/>
          <w:szCs w:val="42"/>
          <w:rtl/>
        </w:rPr>
        <w:t>کنترل و تعویض سوک های دستگاه فقط می باسیت با خاموش کردن تراکتور و در حالت پایدار و ثابت انجام شود</w:t>
      </w:r>
    </w:p>
    <w:p w:rsidR="00B04D32" w:rsidRDefault="00B04D32" w:rsidP="00B04D32">
      <w:pPr>
        <w:pStyle w:val="ListParagraph"/>
        <w:numPr>
          <w:ilvl w:val="0"/>
          <w:numId w:val="1"/>
        </w:numPr>
        <w:rPr>
          <w:rFonts w:cs="B Nazanin"/>
          <w:sz w:val="42"/>
          <w:szCs w:val="42"/>
        </w:rPr>
      </w:pPr>
      <w:r>
        <w:rPr>
          <w:rFonts w:cs="B Nazanin" w:hint="cs"/>
          <w:sz w:val="42"/>
          <w:szCs w:val="42"/>
          <w:rtl/>
        </w:rPr>
        <w:t>از سفت و محکم بود سوک ها در جای خود اطمینان حاصل فرمائید</w:t>
      </w:r>
    </w:p>
    <w:p w:rsidR="00B04D32" w:rsidRDefault="00B04D32" w:rsidP="00B04D32">
      <w:pPr>
        <w:pStyle w:val="ListParagraph"/>
        <w:numPr>
          <w:ilvl w:val="0"/>
          <w:numId w:val="1"/>
        </w:numPr>
        <w:rPr>
          <w:rFonts w:cs="B Nazanin"/>
          <w:sz w:val="42"/>
          <w:szCs w:val="42"/>
        </w:rPr>
      </w:pPr>
      <w:r>
        <w:rPr>
          <w:rFonts w:cs="B Nazanin" w:hint="cs"/>
          <w:sz w:val="42"/>
          <w:szCs w:val="42"/>
          <w:rtl/>
        </w:rPr>
        <w:t>سوک های شاخ ها را دائم از نظر سایدگی کنترل نمائید</w:t>
      </w:r>
    </w:p>
    <w:p w:rsidR="00B04D32" w:rsidRDefault="00B04D32" w:rsidP="00B04D32">
      <w:pPr>
        <w:pStyle w:val="ListParagraph"/>
        <w:numPr>
          <w:ilvl w:val="0"/>
          <w:numId w:val="1"/>
        </w:numPr>
        <w:rPr>
          <w:rFonts w:cs="B Nazanin"/>
          <w:sz w:val="42"/>
          <w:szCs w:val="42"/>
        </w:rPr>
      </w:pPr>
      <w:r>
        <w:rPr>
          <w:rFonts w:cs="B Nazanin" w:hint="cs"/>
          <w:sz w:val="42"/>
          <w:szCs w:val="42"/>
          <w:rtl/>
        </w:rPr>
        <w:t xml:space="preserve">چناچه میزان سایدگی سوک ها از میزان نشان داده شده بیشتر شده بلافاصله انها را باز و برعکس کرده و </w:t>
      </w:r>
      <w:r w:rsidR="00411D8A">
        <w:rPr>
          <w:rFonts w:cs="B Nazanin" w:hint="cs"/>
          <w:sz w:val="42"/>
          <w:szCs w:val="42"/>
          <w:rtl/>
        </w:rPr>
        <w:t>آنها را کنترل نماید و سپس نسبت به تعویض آنها اقدام نمائید</w:t>
      </w:r>
    </w:p>
    <w:p w:rsidR="00411D8A" w:rsidRDefault="00411D8A" w:rsidP="00B04D32">
      <w:pPr>
        <w:pStyle w:val="ListParagraph"/>
        <w:numPr>
          <w:ilvl w:val="0"/>
          <w:numId w:val="1"/>
        </w:numPr>
        <w:rPr>
          <w:rFonts w:cs="B Nazanin"/>
          <w:sz w:val="42"/>
          <w:szCs w:val="42"/>
        </w:rPr>
      </w:pPr>
      <w:r>
        <w:rPr>
          <w:rFonts w:cs="B Nazanin" w:hint="cs"/>
          <w:sz w:val="42"/>
          <w:szCs w:val="42"/>
          <w:rtl/>
        </w:rPr>
        <w:t xml:space="preserve"> قبل از استفاده چیزل پکر مرکب دقت نمائید که کلیه پیچ و مهره های دستگاه سفت و محکم باشد و از استفاده انها در حالت شل جدآ خوداری نمائید</w:t>
      </w:r>
    </w:p>
    <w:p w:rsidR="00411D8A" w:rsidRDefault="00411D8A" w:rsidP="00B04D32">
      <w:pPr>
        <w:pStyle w:val="ListParagraph"/>
        <w:numPr>
          <w:ilvl w:val="0"/>
          <w:numId w:val="1"/>
        </w:numPr>
        <w:rPr>
          <w:rFonts w:cs="B Nazanin"/>
          <w:sz w:val="42"/>
          <w:szCs w:val="42"/>
        </w:rPr>
      </w:pPr>
      <w:r>
        <w:rPr>
          <w:rFonts w:cs="B Nazanin" w:hint="cs"/>
          <w:sz w:val="42"/>
          <w:szCs w:val="42"/>
          <w:rtl/>
        </w:rPr>
        <w:t>در صورت لزوم از وزنه های جلوی تراکتور به منظور تسهیل در قابلیت هدایت آن استفاده شود</w:t>
      </w:r>
    </w:p>
    <w:p w:rsidR="00411D8A" w:rsidRDefault="00411D8A" w:rsidP="00B04D32">
      <w:pPr>
        <w:pStyle w:val="ListParagraph"/>
        <w:numPr>
          <w:ilvl w:val="0"/>
          <w:numId w:val="1"/>
        </w:numPr>
        <w:rPr>
          <w:rFonts w:cs="B Nazanin"/>
          <w:sz w:val="42"/>
          <w:szCs w:val="42"/>
        </w:rPr>
      </w:pPr>
      <w:r>
        <w:rPr>
          <w:rFonts w:cs="B Nazanin" w:hint="cs"/>
          <w:sz w:val="42"/>
          <w:szCs w:val="42"/>
          <w:rtl/>
        </w:rPr>
        <w:t>از سوار شدن افراد بر روی تراکتور و چیزل پکر مرکب هنگام کار خوداری فرمائید و از نزدیک شدن افراد و حیوانات به دستگاه جلوگیری نمائید</w:t>
      </w:r>
    </w:p>
    <w:p w:rsidR="00411D8A" w:rsidRDefault="00411D8A" w:rsidP="00B04D32">
      <w:pPr>
        <w:pStyle w:val="ListParagraph"/>
        <w:numPr>
          <w:ilvl w:val="0"/>
          <w:numId w:val="1"/>
        </w:numPr>
        <w:rPr>
          <w:rFonts w:cs="B Nazanin"/>
          <w:sz w:val="42"/>
          <w:szCs w:val="42"/>
        </w:rPr>
      </w:pPr>
      <w:r>
        <w:rPr>
          <w:rFonts w:cs="B Nazanin" w:hint="cs"/>
          <w:sz w:val="42"/>
          <w:szCs w:val="42"/>
          <w:rtl/>
        </w:rPr>
        <w:t>در هنگام حمل و نقل دستگاه احتیاط لازم به عمل آید</w:t>
      </w:r>
    </w:p>
    <w:p w:rsidR="00411D8A" w:rsidRDefault="00411D8A" w:rsidP="00B04D32">
      <w:pPr>
        <w:pStyle w:val="ListParagraph"/>
        <w:numPr>
          <w:ilvl w:val="0"/>
          <w:numId w:val="1"/>
        </w:numPr>
        <w:rPr>
          <w:rFonts w:cs="B Nazanin"/>
          <w:sz w:val="42"/>
          <w:szCs w:val="42"/>
        </w:rPr>
      </w:pPr>
      <w:r>
        <w:rPr>
          <w:rFonts w:cs="B Nazanin" w:hint="cs"/>
          <w:sz w:val="42"/>
          <w:szCs w:val="42"/>
          <w:rtl/>
        </w:rPr>
        <w:t>هنگام شندین صداهای غیر عادی از دستگاه آن را متوقف نموده و نسبت به رفع عیب آن اقدام نمائید</w:t>
      </w:r>
    </w:p>
    <w:p w:rsidR="00411D8A" w:rsidRDefault="00411D8A" w:rsidP="00411D8A">
      <w:pPr>
        <w:ind w:left="360"/>
        <w:rPr>
          <w:rFonts w:cs="B Nazanin"/>
          <w:sz w:val="42"/>
          <w:szCs w:val="42"/>
          <w:rtl/>
        </w:rPr>
      </w:pPr>
    </w:p>
    <w:p w:rsidR="00411D8A" w:rsidRDefault="00362E67" w:rsidP="00411D8A">
      <w:pPr>
        <w:ind w:left="360"/>
        <w:rPr>
          <w:rFonts w:cs="B Titr"/>
          <w:sz w:val="42"/>
          <w:szCs w:val="42"/>
          <w:rtl/>
        </w:rPr>
      </w:pPr>
      <w:r>
        <w:rPr>
          <w:rFonts w:cs="B Titr" w:hint="cs"/>
          <w:sz w:val="42"/>
          <w:szCs w:val="42"/>
          <w:rtl/>
        </w:rPr>
        <w:lastRenderedPageBreak/>
        <w:t>اتصال به تراکتور:</w:t>
      </w:r>
    </w:p>
    <w:p w:rsidR="00362E67" w:rsidRDefault="00362E67" w:rsidP="00362E67">
      <w:pPr>
        <w:pStyle w:val="ListParagraph"/>
        <w:numPr>
          <w:ilvl w:val="0"/>
          <w:numId w:val="2"/>
        </w:numPr>
        <w:rPr>
          <w:rFonts w:cs="B Nazanin"/>
          <w:sz w:val="42"/>
          <w:szCs w:val="42"/>
        </w:rPr>
      </w:pPr>
      <w:r w:rsidRPr="00362E67">
        <w:rPr>
          <w:rFonts w:cs="B Nazanin" w:hint="cs"/>
          <w:sz w:val="42"/>
          <w:szCs w:val="42"/>
          <w:rtl/>
        </w:rPr>
        <w:t xml:space="preserve">چیزل پکر مرکب قابل اتصال به کلیه تراکتور های گروه اول و دوم می باشد </w:t>
      </w:r>
    </w:p>
    <w:p w:rsidR="00362E67" w:rsidRDefault="003847D7" w:rsidP="00362E67">
      <w:pPr>
        <w:pStyle w:val="ListParagraph"/>
        <w:numPr>
          <w:ilvl w:val="0"/>
          <w:numId w:val="2"/>
        </w:numPr>
        <w:rPr>
          <w:rFonts w:cs="B Nazanin"/>
          <w:sz w:val="42"/>
          <w:szCs w:val="42"/>
        </w:rPr>
      </w:pPr>
      <w:r>
        <w:rPr>
          <w:rFonts w:cs="B Nazanin" w:hint="cs"/>
          <w:noProof/>
          <w:sz w:val="42"/>
          <w:szCs w:val="4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802005</wp:posOffset>
            </wp:positionV>
            <wp:extent cx="6654800" cy="44170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4-12-08_00-26-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E67">
        <w:rPr>
          <w:rFonts w:cs="B Nazanin" w:hint="cs"/>
          <w:sz w:val="42"/>
          <w:szCs w:val="42"/>
          <w:rtl/>
        </w:rPr>
        <w:t>قسمت اتصال دستگاه به بازو های شمشیری تراکتور وصل شده و پیم مربوط در جای خود قرار گیرد</w:t>
      </w:r>
    </w:p>
    <w:p w:rsidR="00362E67" w:rsidRDefault="00362E67" w:rsidP="00362E67">
      <w:pPr>
        <w:ind w:left="360"/>
        <w:rPr>
          <w:rFonts w:cs="B Nazanin"/>
          <w:sz w:val="42"/>
          <w:szCs w:val="42"/>
          <w:rtl/>
        </w:rPr>
      </w:pP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</w:p>
    <w:p w:rsidR="003847D7" w:rsidRPr="003847D7" w:rsidRDefault="00A3327C" w:rsidP="00A3327C">
      <w:pPr>
        <w:pStyle w:val="ListParagraph"/>
        <w:rPr>
          <w:rFonts w:cs="B Nazanin"/>
          <w:b/>
          <w:bCs/>
          <w:sz w:val="42"/>
          <w:szCs w:val="42"/>
          <w:rtl/>
        </w:rPr>
      </w:pPr>
      <w:r>
        <w:rPr>
          <w:rFonts w:cs="B Nazanin" w:hint="cs"/>
          <w:b/>
          <w:bCs/>
          <w:sz w:val="42"/>
          <w:szCs w:val="42"/>
          <w:rtl/>
        </w:rPr>
        <w:t xml:space="preserve"> 3- </w:t>
      </w:r>
      <w:r w:rsidR="003847D7">
        <w:rPr>
          <w:rFonts w:cs="B Nazanin" w:hint="cs"/>
          <w:b/>
          <w:bCs/>
          <w:sz w:val="42"/>
          <w:szCs w:val="42"/>
          <w:rtl/>
        </w:rPr>
        <w:t>بازوی وسط تراکتور در جای خود قرار گیرد و پیم مربوط وصل شود (این بازو متناسب در سه حالت قرار می گیرد)</w:t>
      </w: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  <w:r>
        <w:rPr>
          <w:rFonts w:cs="B Nazanin" w:hint="cs"/>
          <w:b/>
          <w:bCs/>
          <w:noProof/>
          <w:sz w:val="42"/>
          <w:szCs w:val="42"/>
          <w:rtl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75565</wp:posOffset>
            </wp:positionV>
            <wp:extent cx="7708900" cy="4303395"/>
            <wp:effectExtent l="0" t="0" r="635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4-12-08_00-40-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</w:p>
    <w:p w:rsidR="003847D7" w:rsidRDefault="003847D7" w:rsidP="00362E67">
      <w:pPr>
        <w:ind w:left="360"/>
        <w:rPr>
          <w:rFonts w:cs="B Nazanin"/>
          <w:sz w:val="42"/>
          <w:szCs w:val="42"/>
          <w:rtl/>
        </w:rPr>
      </w:pPr>
    </w:p>
    <w:p w:rsidR="00A3327C" w:rsidRDefault="00A3327C" w:rsidP="00362E67">
      <w:pPr>
        <w:ind w:left="360"/>
        <w:rPr>
          <w:rFonts w:cs="B Nazanin"/>
          <w:sz w:val="42"/>
          <w:szCs w:val="42"/>
        </w:rPr>
      </w:pPr>
    </w:p>
    <w:p w:rsidR="00A3327C" w:rsidRPr="00A3327C" w:rsidRDefault="00A3327C" w:rsidP="00A3327C">
      <w:pPr>
        <w:rPr>
          <w:rFonts w:cs="B Nazanin"/>
          <w:sz w:val="42"/>
          <w:szCs w:val="42"/>
        </w:rPr>
      </w:pPr>
    </w:p>
    <w:p w:rsidR="00A3327C" w:rsidRDefault="00A3327C" w:rsidP="00A3327C">
      <w:pPr>
        <w:rPr>
          <w:rFonts w:cs="B Nazanin"/>
          <w:sz w:val="42"/>
          <w:szCs w:val="42"/>
        </w:rPr>
      </w:pPr>
    </w:p>
    <w:p w:rsidR="003847D7" w:rsidRDefault="00A3327C" w:rsidP="00A3327C">
      <w:pPr>
        <w:tabs>
          <w:tab w:val="left" w:pos="2717"/>
        </w:tabs>
        <w:rPr>
          <w:rFonts w:cs="B Nazanin"/>
          <w:sz w:val="42"/>
          <w:szCs w:val="42"/>
          <w:rtl/>
        </w:rPr>
      </w:pPr>
      <w:r>
        <w:rPr>
          <w:rFonts w:cs="B Nazanin"/>
          <w:sz w:val="42"/>
          <w:szCs w:val="42"/>
          <w:rtl/>
        </w:rPr>
        <w:tab/>
      </w:r>
    </w:p>
    <w:p w:rsidR="00A3327C" w:rsidRDefault="00A3327C" w:rsidP="00A3327C">
      <w:pPr>
        <w:pStyle w:val="ListParagraph"/>
        <w:numPr>
          <w:ilvl w:val="0"/>
          <w:numId w:val="3"/>
        </w:numPr>
        <w:tabs>
          <w:tab w:val="left" w:pos="2717"/>
        </w:tabs>
        <w:rPr>
          <w:rFonts w:cs="B Nazanin"/>
          <w:sz w:val="42"/>
          <w:szCs w:val="42"/>
        </w:rPr>
      </w:pPr>
      <w:r>
        <w:rPr>
          <w:rFonts w:cs="B Nazanin" w:hint="cs"/>
          <w:sz w:val="42"/>
          <w:szCs w:val="42"/>
          <w:rtl/>
        </w:rPr>
        <w:lastRenderedPageBreak/>
        <w:t>زنجیر بغل های بازوی شمشیری تراکتور در کوتاه ترین حالت قرار گیرد تا اطمینان حاصل شود که هنگام بلند شدن دستگاه توسط هیدرولیک تراکتور از تعادل کافی برخوردار باشد</w:t>
      </w:r>
    </w:p>
    <w:p w:rsidR="00A3327C" w:rsidRDefault="002F2BC3" w:rsidP="00A3327C">
      <w:pPr>
        <w:pStyle w:val="ListParagraph"/>
        <w:numPr>
          <w:ilvl w:val="0"/>
          <w:numId w:val="3"/>
        </w:numPr>
        <w:tabs>
          <w:tab w:val="left" w:pos="2717"/>
        </w:tabs>
        <w:rPr>
          <w:rFonts w:cs="B Nazanin"/>
          <w:sz w:val="42"/>
          <w:szCs w:val="42"/>
        </w:rPr>
      </w:pPr>
      <w:r>
        <w:rPr>
          <w:rFonts w:cs="B Nazanin" w:hint="cs"/>
          <w:noProof/>
          <w:sz w:val="42"/>
          <w:szCs w:val="42"/>
          <w:rtl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548640</wp:posOffset>
            </wp:positionV>
            <wp:extent cx="3177540" cy="5327015"/>
            <wp:effectExtent l="0" t="0" r="381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4-12-08_01-16-3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27C">
        <w:rPr>
          <w:rFonts w:cs="B Nazanin" w:hint="cs"/>
          <w:sz w:val="42"/>
          <w:szCs w:val="42"/>
          <w:rtl/>
        </w:rPr>
        <w:t>چیزل پکر مرکب باید تو</w:t>
      </w:r>
      <w:r w:rsidR="006F0303">
        <w:rPr>
          <w:rFonts w:cs="B Nazanin" w:hint="cs"/>
          <w:sz w:val="42"/>
          <w:szCs w:val="42"/>
          <w:rtl/>
        </w:rPr>
        <w:t>سط بازوی وسط و لغلاج بازوی تراکتور طوری تنظیم شود که در هنگام کار ، دستگاه در حالت افقی قرار گیرد</w:t>
      </w:r>
    </w:p>
    <w:p w:rsidR="006F0303" w:rsidRDefault="006F0303" w:rsidP="006F0303">
      <w:pPr>
        <w:tabs>
          <w:tab w:val="left" w:pos="2717"/>
        </w:tabs>
        <w:rPr>
          <w:rFonts w:cs="B Titr"/>
          <w:sz w:val="42"/>
          <w:szCs w:val="42"/>
          <w:rtl/>
        </w:rPr>
      </w:pPr>
      <w:r>
        <w:rPr>
          <w:rFonts w:cs="B Titr" w:hint="cs"/>
          <w:sz w:val="42"/>
          <w:szCs w:val="42"/>
          <w:rtl/>
        </w:rPr>
        <w:t>تنظیم خاک ورز:</w:t>
      </w:r>
    </w:p>
    <w:p w:rsidR="006F0303" w:rsidRDefault="006F0303" w:rsidP="002F2BC3">
      <w:pPr>
        <w:pStyle w:val="ListParagraph"/>
        <w:numPr>
          <w:ilvl w:val="0"/>
          <w:numId w:val="4"/>
        </w:numPr>
        <w:tabs>
          <w:tab w:val="left" w:pos="2717"/>
        </w:tabs>
        <w:rPr>
          <w:rFonts w:cs="B Nazanin"/>
          <w:sz w:val="42"/>
          <w:szCs w:val="42"/>
        </w:rPr>
      </w:pPr>
      <w:r w:rsidRPr="002F2BC3">
        <w:rPr>
          <w:rFonts w:cs="B Nazanin" w:hint="cs"/>
          <w:sz w:val="42"/>
          <w:szCs w:val="42"/>
          <w:rtl/>
        </w:rPr>
        <w:t>خاک ورز متناسب با زمین و کلوخه ای  بود زمین و در حالت مناسب قرار گرفته و پیم مربوطه در جای خود قرار گرفته و سپس پیم سفت شود</w:t>
      </w:r>
    </w:p>
    <w:p w:rsidR="002F2BC3" w:rsidRDefault="002F2BC3" w:rsidP="002F2BC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2F2BC3" w:rsidRDefault="002F2BC3" w:rsidP="002F2BC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2F2BC3" w:rsidRDefault="002F2BC3" w:rsidP="002F2BC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2F2BC3" w:rsidRDefault="002F2BC3" w:rsidP="002F2BC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2F2BC3" w:rsidRDefault="006F7BC9" w:rsidP="002F2BC3">
      <w:pPr>
        <w:pStyle w:val="ListParagraph"/>
        <w:numPr>
          <w:ilvl w:val="0"/>
          <w:numId w:val="4"/>
        </w:numPr>
        <w:tabs>
          <w:tab w:val="left" w:pos="2717"/>
        </w:tabs>
        <w:rPr>
          <w:rFonts w:cs="B Nazanin"/>
          <w:sz w:val="42"/>
          <w:szCs w:val="42"/>
        </w:rPr>
      </w:pPr>
      <w:r>
        <w:rPr>
          <w:rFonts w:cs="B Nazanin" w:hint="cs"/>
          <w:noProof/>
          <w:sz w:val="42"/>
          <w:szCs w:val="42"/>
          <w:rtl/>
          <w:lang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22225</wp:posOffset>
            </wp:positionV>
            <wp:extent cx="4335145" cy="34207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4-12-08_01-33-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45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BC3">
        <w:rPr>
          <w:rFonts w:cs="B Nazanin" w:hint="cs"/>
          <w:sz w:val="42"/>
          <w:szCs w:val="42"/>
          <w:rtl/>
        </w:rPr>
        <w:t>تنظیم وزن خاک ورز متناسب با کلوخه ای بودن زمین توسط افزایش وزن خاک ورز انجام می شود و این افزایش توسط پر شدن به داخل خاک ورز از محل پیش بینی شده که در عکس دیده می شود انجام می شود</w:t>
      </w:r>
    </w:p>
    <w:p w:rsidR="002F2BC3" w:rsidRPr="006F7BC9" w:rsidRDefault="005445E2" w:rsidP="006F7BC9">
      <w:pPr>
        <w:pStyle w:val="ListParagraph"/>
        <w:numPr>
          <w:ilvl w:val="0"/>
          <w:numId w:val="4"/>
        </w:numPr>
        <w:tabs>
          <w:tab w:val="left" w:pos="2717"/>
        </w:tabs>
        <w:rPr>
          <w:rFonts w:cs="B Nazanin"/>
          <w:sz w:val="42"/>
          <w:szCs w:val="42"/>
          <w:rtl/>
        </w:rPr>
      </w:pPr>
      <w:r>
        <w:rPr>
          <w:rFonts w:cs="B Nazanin"/>
          <w:noProof/>
          <w:sz w:val="42"/>
          <w:szCs w:val="42"/>
          <w:rtl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1309370</wp:posOffset>
            </wp:positionV>
            <wp:extent cx="4697730" cy="3584575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4-12-08_04-53-3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BC9">
        <w:rPr>
          <w:rFonts w:cs="B Nazanin" w:hint="cs"/>
          <w:sz w:val="42"/>
          <w:szCs w:val="42"/>
          <w:rtl/>
        </w:rPr>
        <w:t xml:space="preserve">خاک ورز دارای دو یاتاق چدنی با بلبرینگ </w:t>
      </w:r>
      <w:r w:rsidR="006F7BC9">
        <w:rPr>
          <w:rFonts w:cs="B Nazanin"/>
          <w:sz w:val="42"/>
          <w:szCs w:val="42"/>
        </w:rPr>
        <w:t>2ARS6209</w:t>
      </w:r>
      <w:r>
        <w:rPr>
          <w:rFonts w:cs="B Nazanin" w:hint="cs"/>
          <w:sz w:val="42"/>
          <w:szCs w:val="42"/>
          <w:rtl/>
        </w:rPr>
        <w:t xml:space="preserve"> و گیریز خور نمره 8 می باشد</w:t>
      </w:r>
    </w:p>
    <w:p w:rsidR="002F2BC3" w:rsidRDefault="002F2BC3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5445E2" w:rsidRDefault="005445E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5445E2" w:rsidRDefault="005445E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5445E2" w:rsidRDefault="005445E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5445E2" w:rsidRDefault="005445E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2F2BC3" w:rsidRDefault="002F2BC3" w:rsidP="006F0303">
      <w:pPr>
        <w:tabs>
          <w:tab w:val="left" w:pos="2717"/>
        </w:tabs>
        <w:rPr>
          <w:rFonts w:cs="B Titr"/>
          <w:sz w:val="42"/>
          <w:szCs w:val="42"/>
          <w:rtl/>
        </w:rPr>
      </w:pPr>
      <w:r>
        <w:rPr>
          <w:rFonts w:cs="B Titr" w:hint="cs"/>
          <w:sz w:val="42"/>
          <w:szCs w:val="42"/>
          <w:rtl/>
        </w:rPr>
        <w:t>گل کن :</w:t>
      </w:r>
    </w:p>
    <w:p w:rsidR="002F2BC3" w:rsidRPr="00117172" w:rsidRDefault="00117172" w:rsidP="00117172">
      <w:pPr>
        <w:pStyle w:val="ListParagraph"/>
        <w:numPr>
          <w:ilvl w:val="0"/>
          <w:numId w:val="5"/>
        </w:numPr>
        <w:tabs>
          <w:tab w:val="left" w:pos="2717"/>
        </w:tabs>
        <w:rPr>
          <w:rFonts w:cs="B Nazanin"/>
          <w:sz w:val="42"/>
          <w:szCs w:val="42"/>
          <w:rtl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1038225</wp:posOffset>
            </wp:positionV>
            <wp:extent cx="7221220" cy="36436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4-12-08_01-44-3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22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BC3" w:rsidRPr="00117172">
        <w:rPr>
          <w:rFonts w:cs="B Nazanin" w:hint="cs"/>
          <w:sz w:val="42"/>
          <w:szCs w:val="42"/>
          <w:rtl/>
        </w:rPr>
        <w:t>از سفت و محکم بودن گل کن های نصب شده بر روی خاک ورز و در جای خود بودن آنها طبق تصویر اطمینان حاصل شود</w:t>
      </w:r>
    </w:p>
    <w:p w:rsidR="006F0303" w:rsidRDefault="006F0303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Pr="00117172" w:rsidRDefault="00117172" w:rsidP="00117172">
      <w:pPr>
        <w:pStyle w:val="ListParagraph"/>
        <w:numPr>
          <w:ilvl w:val="0"/>
          <w:numId w:val="5"/>
        </w:numPr>
        <w:tabs>
          <w:tab w:val="left" w:pos="2717"/>
        </w:tabs>
        <w:rPr>
          <w:rFonts w:cs="B Nazanin"/>
          <w:sz w:val="42"/>
          <w:szCs w:val="42"/>
          <w:rtl/>
        </w:rPr>
      </w:pP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-182245</wp:posOffset>
            </wp:positionV>
            <wp:extent cx="2237740" cy="669988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4-12-08_01-52-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669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172">
        <w:rPr>
          <w:rFonts w:cs="B Nazanin" w:hint="cs"/>
          <w:sz w:val="42"/>
          <w:szCs w:val="42"/>
          <w:rtl/>
        </w:rPr>
        <w:t xml:space="preserve">هر گل کن توسط یک پیچ دو سر دار </w:t>
      </w:r>
      <w:r w:rsidRPr="00117172">
        <w:rPr>
          <w:rFonts w:cs="B Nazanin"/>
          <w:sz w:val="42"/>
          <w:szCs w:val="42"/>
        </w:rPr>
        <w:t xml:space="preserve">U </w:t>
      </w:r>
      <w:r w:rsidRPr="00117172">
        <w:rPr>
          <w:rFonts w:cs="B Nazanin" w:hint="cs"/>
          <w:sz w:val="42"/>
          <w:szCs w:val="42"/>
          <w:rtl/>
        </w:rPr>
        <w:t xml:space="preserve"> شکل در جای خود سفت شده است </w:t>
      </w:r>
    </w:p>
    <w:p w:rsidR="00117172" w:rsidRDefault="00117172" w:rsidP="00117172">
      <w:pPr>
        <w:pStyle w:val="ListParagraph"/>
        <w:numPr>
          <w:ilvl w:val="0"/>
          <w:numId w:val="5"/>
        </w:numPr>
        <w:tabs>
          <w:tab w:val="left" w:pos="2717"/>
        </w:tabs>
        <w:rPr>
          <w:rFonts w:cs="B Nazanin"/>
          <w:sz w:val="42"/>
          <w:szCs w:val="42"/>
        </w:rPr>
      </w:pPr>
      <w:r>
        <w:rPr>
          <w:rFonts w:cs="B Nazanin" w:hint="cs"/>
          <w:sz w:val="42"/>
          <w:szCs w:val="42"/>
          <w:rtl/>
        </w:rPr>
        <w:t xml:space="preserve">گل کن ها در هنگام نصب و تعویض باید در جای خود و در وسط دو خط تیغ های خاک ورز قرار گرفته و از برخورد آن با تیغ های خاک ورز جدا خوداری شود </w:t>
      </w:r>
    </w:p>
    <w:p w:rsidR="00117172" w:rsidRPr="00117172" w:rsidRDefault="00117172" w:rsidP="00117172">
      <w:pPr>
        <w:tabs>
          <w:tab w:val="left" w:pos="2717"/>
        </w:tabs>
        <w:ind w:left="360"/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Nazanin"/>
          <w:sz w:val="42"/>
          <w:szCs w:val="42"/>
          <w:rtl/>
        </w:rPr>
      </w:pPr>
    </w:p>
    <w:p w:rsidR="00117172" w:rsidRDefault="00117172" w:rsidP="006F0303">
      <w:pPr>
        <w:tabs>
          <w:tab w:val="left" w:pos="2717"/>
        </w:tabs>
        <w:rPr>
          <w:rFonts w:cs="B Titr"/>
          <w:sz w:val="42"/>
          <w:szCs w:val="42"/>
          <w:rtl/>
        </w:rPr>
      </w:pPr>
      <w:r>
        <w:rPr>
          <w:rFonts w:cs="B Nazanin" w:hint="cs"/>
          <w:noProof/>
          <w:sz w:val="42"/>
          <w:szCs w:val="42"/>
          <w:rtl/>
          <w:lang w:bidi="ar-S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-103505</wp:posOffset>
            </wp:positionV>
            <wp:extent cx="2597785" cy="68395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4-12-08_02-05-3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Titr" w:hint="cs"/>
          <w:sz w:val="42"/>
          <w:szCs w:val="42"/>
          <w:rtl/>
        </w:rPr>
        <w:t>شاخ های دستگاه :</w:t>
      </w:r>
    </w:p>
    <w:p w:rsidR="00117172" w:rsidRDefault="00117172" w:rsidP="00117172">
      <w:pPr>
        <w:pStyle w:val="ListParagraph"/>
        <w:numPr>
          <w:ilvl w:val="0"/>
          <w:numId w:val="6"/>
        </w:numPr>
        <w:tabs>
          <w:tab w:val="left" w:pos="2717"/>
        </w:tabs>
        <w:rPr>
          <w:rFonts w:cs="B Nazanin"/>
          <w:sz w:val="42"/>
          <w:szCs w:val="42"/>
        </w:rPr>
      </w:pPr>
      <w:r w:rsidRPr="00117172">
        <w:rPr>
          <w:rFonts w:cs="B Nazanin" w:hint="cs"/>
          <w:sz w:val="42"/>
          <w:szCs w:val="42"/>
          <w:rtl/>
        </w:rPr>
        <w:t xml:space="preserve">هر شاخ توسط دو پیچ </w:t>
      </w:r>
      <w:r w:rsidRPr="00117172">
        <w:rPr>
          <w:rFonts w:cs="B Nazanin"/>
          <w:sz w:val="42"/>
          <w:szCs w:val="42"/>
        </w:rPr>
        <w:t>8/8AM34</w:t>
      </w:r>
      <w:r w:rsidRPr="00117172">
        <w:rPr>
          <w:rFonts w:cs="B Nazanin" w:hint="cs"/>
          <w:sz w:val="42"/>
          <w:szCs w:val="42"/>
          <w:rtl/>
        </w:rPr>
        <w:t xml:space="preserve"> به یک روبند و شاسی دستگاه متصل شده است</w:t>
      </w:r>
    </w:p>
    <w:p w:rsidR="00117172" w:rsidRDefault="00117172" w:rsidP="00117172">
      <w:pPr>
        <w:pStyle w:val="ListParagraph"/>
        <w:numPr>
          <w:ilvl w:val="0"/>
          <w:numId w:val="6"/>
        </w:numPr>
        <w:tabs>
          <w:tab w:val="left" w:pos="2717"/>
        </w:tabs>
        <w:rPr>
          <w:rFonts w:cs="B Nazanin"/>
          <w:sz w:val="42"/>
          <w:szCs w:val="42"/>
        </w:rPr>
      </w:pPr>
      <w:r w:rsidRPr="00117172">
        <w:rPr>
          <w:rFonts w:cs="B Nazanin" w:hint="cs"/>
          <w:sz w:val="42"/>
          <w:szCs w:val="42"/>
          <w:rtl/>
        </w:rPr>
        <w:t xml:space="preserve"> هر شاخه دارای یک سوک اصلی</w:t>
      </w:r>
      <w:r>
        <w:rPr>
          <w:rFonts w:cs="B Nazanin" w:hint="cs"/>
          <w:sz w:val="42"/>
          <w:szCs w:val="42"/>
          <w:rtl/>
        </w:rPr>
        <w:t xml:space="preserve"> می باشد که با تو پیچ </w:t>
      </w:r>
      <w:r>
        <w:rPr>
          <w:rFonts w:cs="B Nazanin"/>
          <w:sz w:val="42"/>
          <w:szCs w:val="42"/>
        </w:rPr>
        <w:t>8/8AM12</w:t>
      </w:r>
      <w:r>
        <w:rPr>
          <w:rFonts w:cs="B Nazanin" w:hint="cs"/>
          <w:sz w:val="42"/>
          <w:szCs w:val="42"/>
          <w:rtl/>
        </w:rPr>
        <w:t xml:space="preserve"> به شاخ دستگاه متصل شده است و این سوک دو طرفه می باشد و بعد از سایده شدن به اندازه 50درصد باز شده و برعکس بسته می شود و بعد از سایده شدن نسبت به تعویض ان آقدام نمائید</w:t>
      </w:r>
    </w:p>
    <w:p w:rsidR="00117172" w:rsidRDefault="006A45A2" w:rsidP="00117172">
      <w:pPr>
        <w:pStyle w:val="ListParagraph"/>
        <w:numPr>
          <w:ilvl w:val="0"/>
          <w:numId w:val="6"/>
        </w:numPr>
        <w:tabs>
          <w:tab w:val="left" w:pos="2717"/>
        </w:tabs>
        <w:rPr>
          <w:rFonts w:cs="B Nazanin"/>
          <w:sz w:val="42"/>
          <w:szCs w:val="42"/>
        </w:rPr>
      </w:pPr>
      <w:r>
        <w:rPr>
          <w:rFonts w:cs="B Nazanin"/>
          <w:noProof/>
          <w:sz w:val="42"/>
          <w:szCs w:val="42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1042670</wp:posOffset>
            </wp:positionV>
            <wp:extent cx="3131185" cy="2286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4-12-08_04-47-1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42"/>
          <w:szCs w:val="42"/>
          <w:rtl/>
        </w:rPr>
        <w:t xml:space="preserve">در اطرف هر شاخ دو سوک کناری که با پیچ های </w:t>
      </w:r>
      <w:r>
        <w:rPr>
          <w:rFonts w:cs="B Nazanin"/>
          <w:sz w:val="42"/>
          <w:szCs w:val="42"/>
        </w:rPr>
        <w:t>8/8am10</w:t>
      </w:r>
      <w:r>
        <w:rPr>
          <w:rFonts w:cs="B Nazanin" w:hint="cs"/>
          <w:sz w:val="42"/>
          <w:szCs w:val="42"/>
          <w:rtl/>
        </w:rPr>
        <w:t xml:space="preserve"> به شاخ متصل شده است که در صورت سایده شدن نسبت به تعویض آن اقدام نمائید</w:t>
      </w:r>
    </w:p>
    <w:p w:rsidR="006A45A2" w:rsidRDefault="006A45A2" w:rsidP="006A45A2">
      <w:pPr>
        <w:tabs>
          <w:tab w:val="left" w:pos="2717"/>
        </w:tabs>
        <w:ind w:left="360"/>
        <w:rPr>
          <w:rFonts w:cs="B Nazanin"/>
          <w:sz w:val="42"/>
          <w:szCs w:val="42"/>
          <w:rtl/>
        </w:rPr>
      </w:pPr>
    </w:p>
    <w:p w:rsidR="006F7BC9" w:rsidRDefault="006F7BC9" w:rsidP="006A45A2">
      <w:pPr>
        <w:tabs>
          <w:tab w:val="left" w:pos="2717"/>
        </w:tabs>
        <w:ind w:left="360"/>
        <w:rPr>
          <w:rFonts w:cs="B Nazanin"/>
          <w:sz w:val="42"/>
          <w:szCs w:val="42"/>
          <w:rtl/>
        </w:rPr>
      </w:pPr>
    </w:p>
    <w:p w:rsidR="006F7BC9" w:rsidRDefault="006F7BC9" w:rsidP="006A45A2">
      <w:pPr>
        <w:tabs>
          <w:tab w:val="left" w:pos="2717"/>
        </w:tabs>
        <w:ind w:left="360"/>
        <w:rPr>
          <w:rFonts w:cs="B Nazanin"/>
          <w:sz w:val="42"/>
          <w:szCs w:val="42"/>
          <w:rtl/>
        </w:rPr>
      </w:pPr>
    </w:p>
    <w:p w:rsidR="006F7BC9" w:rsidRDefault="006F7BC9" w:rsidP="006A45A2">
      <w:pPr>
        <w:tabs>
          <w:tab w:val="left" w:pos="2717"/>
        </w:tabs>
        <w:ind w:left="360"/>
        <w:rPr>
          <w:rFonts w:cs="B Nazanin"/>
          <w:sz w:val="42"/>
          <w:szCs w:val="42"/>
          <w:rtl/>
        </w:rPr>
      </w:pPr>
    </w:p>
    <w:p w:rsidR="006F7BC9" w:rsidRPr="006F7BC9" w:rsidRDefault="006F7BC9" w:rsidP="006F7BC9">
      <w:pPr>
        <w:pStyle w:val="ListParagraph"/>
        <w:numPr>
          <w:ilvl w:val="0"/>
          <w:numId w:val="6"/>
        </w:numPr>
        <w:tabs>
          <w:tab w:val="left" w:pos="2717"/>
        </w:tabs>
        <w:rPr>
          <w:rFonts w:cs="B Nazanin"/>
          <w:sz w:val="42"/>
          <w:szCs w:val="42"/>
        </w:rPr>
      </w:pPr>
      <w:r>
        <w:rPr>
          <w:rFonts w:cs="B Nazanin" w:hint="cs"/>
          <w:sz w:val="42"/>
          <w:szCs w:val="42"/>
          <w:rtl/>
        </w:rPr>
        <w:lastRenderedPageBreak/>
        <w:t>تعویض به موقع سوک ها باعث جلوگیری از سایدگی شاخ ها می شود و عملکرد دستگاه را بهبود میگردد</w:t>
      </w:r>
    </w:p>
    <w:p w:rsidR="006F7BC9" w:rsidRDefault="006F7BC9" w:rsidP="00117172">
      <w:pPr>
        <w:tabs>
          <w:tab w:val="left" w:pos="2717"/>
        </w:tabs>
        <w:ind w:left="360"/>
        <w:rPr>
          <w:rFonts w:cs="B Titr"/>
          <w:sz w:val="42"/>
          <w:szCs w:val="42"/>
          <w:rtl/>
        </w:rPr>
      </w:pPr>
      <w:r>
        <w:rPr>
          <w:rFonts w:cs="B Titr" w:hint="cs"/>
          <w:sz w:val="42"/>
          <w:szCs w:val="42"/>
          <w:rtl/>
        </w:rPr>
        <w:t xml:space="preserve">روان سازی یاتاقان ها </w:t>
      </w:r>
    </w:p>
    <w:p w:rsidR="006F7BC9" w:rsidRDefault="006F7BC9" w:rsidP="006F7BC9">
      <w:pPr>
        <w:tabs>
          <w:tab w:val="left" w:pos="2717"/>
        </w:tabs>
        <w:ind w:left="360"/>
        <w:rPr>
          <w:rFonts w:cs="B Nazanin"/>
          <w:b/>
          <w:bCs/>
          <w:sz w:val="42"/>
          <w:szCs w:val="42"/>
          <w:rtl/>
        </w:rPr>
      </w:pPr>
      <w:r w:rsidRPr="006F7BC9">
        <w:rPr>
          <w:rFonts w:cs="B Nazanin" w:hint="cs"/>
          <w:b/>
          <w:bCs/>
          <w:sz w:val="42"/>
          <w:szCs w:val="42"/>
          <w:rtl/>
        </w:rPr>
        <w:t>جهت گیریز کاری یاتاقان از گیریز پمپ استفاده شود</w:t>
      </w:r>
    </w:p>
    <w:p w:rsidR="005445E2" w:rsidRDefault="005445E2" w:rsidP="006F7BC9">
      <w:pPr>
        <w:tabs>
          <w:tab w:val="left" w:pos="2717"/>
        </w:tabs>
        <w:ind w:left="360"/>
        <w:rPr>
          <w:rFonts w:cs="B Nazanin"/>
          <w:b/>
          <w:bCs/>
          <w:sz w:val="42"/>
          <w:szCs w:val="42"/>
          <w:rtl/>
        </w:rPr>
      </w:pPr>
    </w:p>
    <w:p w:rsidR="005445E2" w:rsidRPr="006F7BC9" w:rsidRDefault="005445E2" w:rsidP="006F7BC9">
      <w:pPr>
        <w:tabs>
          <w:tab w:val="left" w:pos="2717"/>
        </w:tabs>
        <w:ind w:left="360"/>
        <w:rPr>
          <w:rFonts w:cs="B Nazanin"/>
          <w:b/>
          <w:bCs/>
          <w:sz w:val="42"/>
          <w:szCs w:val="42"/>
          <w:rtl/>
        </w:rPr>
      </w:pPr>
    </w:p>
    <w:p w:rsidR="00117172" w:rsidRPr="006F7BC9" w:rsidRDefault="006F7BC9" w:rsidP="006F7BC9">
      <w:pPr>
        <w:tabs>
          <w:tab w:val="left" w:pos="1228"/>
        </w:tabs>
        <w:ind w:left="1080"/>
        <w:rPr>
          <w:rFonts w:cs="B Titr"/>
          <w:sz w:val="42"/>
          <w:szCs w:val="42"/>
          <w:rtl/>
        </w:rPr>
      </w:pPr>
      <w:r w:rsidRPr="006F7BC9">
        <w:rPr>
          <w:rFonts w:cs="B Titr" w:hint="cs"/>
          <w:sz w:val="42"/>
          <w:szCs w:val="42"/>
          <w:rtl/>
        </w:rPr>
        <w:t>تذکرمهم :</w:t>
      </w:r>
    </w:p>
    <w:p w:rsidR="006F7BC9" w:rsidRPr="006F7BC9" w:rsidRDefault="006F7BC9" w:rsidP="006F7BC9">
      <w:pPr>
        <w:pStyle w:val="ListParagraph"/>
        <w:numPr>
          <w:ilvl w:val="0"/>
          <w:numId w:val="7"/>
        </w:numPr>
        <w:tabs>
          <w:tab w:val="left" w:pos="1228"/>
        </w:tabs>
        <w:rPr>
          <w:rFonts w:cs="B Titr"/>
          <w:sz w:val="42"/>
          <w:szCs w:val="42"/>
        </w:rPr>
      </w:pPr>
      <w:r w:rsidRPr="006F7BC9">
        <w:rPr>
          <w:rFonts w:cs="B Titr" w:hint="cs"/>
          <w:sz w:val="42"/>
          <w:szCs w:val="42"/>
          <w:rtl/>
        </w:rPr>
        <w:t>ایجاد هرگونه تغییر آن را از گرانتی خارج می نماید</w:t>
      </w:r>
    </w:p>
    <w:p w:rsidR="006F7BC9" w:rsidRPr="006F7BC9" w:rsidRDefault="006F7BC9" w:rsidP="006F7BC9">
      <w:pPr>
        <w:pStyle w:val="ListParagraph"/>
        <w:numPr>
          <w:ilvl w:val="0"/>
          <w:numId w:val="7"/>
        </w:numPr>
        <w:tabs>
          <w:tab w:val="left" w:pos="1228"/>
        </w:tabs>
        <w:rPr>
          <w:rFonts w:cs="B Titr"/>
          <w:sz w:val="42"/>
          <w:szCs w:val="42"/>
        </w:rPr>
      </w:pPr>
      <w:r w:rsidRPr="006F7BC9">
        <w:rPr>
          <w:rFonts w:cs="B Titr" w:hint="cs"/>
          <w:sz w:val="42"/>
          <w:szCs w:val="42"/>
          <w:rtl/>
        </w:rPr>
        <w:t>اجرای مصرفی مانند سوک ها یا خسارتی که از جهت استفاده نادرست از دستگاه به وجود امده است شامل گرانتی نمی گردد</w:t>
      </w:r>
    </w:p>
    <w:p w:rsidR="006F7BC9" w:rsidRDefault="006F7BC9" w:rsidP="006F7BC9">
      <w:pPr>
        <w:tabs>
          <w:tab w:val="left" w:pos="1228"/>
        </w:tabs>
        <w:ind w:left="1080"/>
        <w:rPr>
          <w:rFonts w:cs="B Titr"/>
          <w:sz w:val="42"/>
          <w:szCs w:val="42"/>
          <w:rtl/>
        </w:rPr>
      </w:pPr>
    </w:p>
    <w:p w:rsidR="005445E2" w:rsidRDefault="005445E2" w:rsidP="006F7BC9">
      <w:pPr>
        <w:tabs>
          <w:tab w:val="left" w:pos="1228"/>
        </w:tabs>
        <w:ind w:left="1080"/>
        <w:rPr>
          <w:rFonts w:cs="B Titr"/>
          <w:sz w:val="42"/>
          <w:szCs w:val="42"/>
          <w:rtl/>
        </w:rPr>
      </w:pPr>
    </w:p>
    <w:p w:rsidR="005445E2" w:rsidRDefault="005445E2" w:rsidP="006F7BC9">
      <w:pPr>
        <w:tabs>
          <w:tab w:val="left" w:pos="1228"/>
        </w:tabs>
        <w:ind w:left="1080"/>
        <w:rPr>
          <w:rFonts w:cs="B Titr"/>
          <w:sz w:val="42"/>
          <w:szCs w:val="42"/>
          <w:rtl/>
        </w:rPr>
      </w:pPr>
      <w:r>
        <w:rPr>
          <w:rFonts w:cs="B Titr" w:hint="cs"/>
          <w:sz w:val="42"/>
          <w:szCs w:val="42"/>
          <w:rtl/>
        </w:rPr>
        <w:lastRenderedPageBreak/>
        <w:t>اخطار :</w:t>
      </w:r>
    </w:p>
    <w:p w:rsidR="005445E2" w:rsidRDefault="005445E2" w:rsidP="005445E2">
      <w:pPr>
        <w:tabs>
          <w:tab w:val="left" w:pos="1228"/>
        </w:tabs>
        <w:ind w:left="1080"/>
        <w:jc w:val="center"/>
        <w:rPr>
          <w:rFonts w:cs="B Titr"/>
          <w:sz w:val="42"/>
          <w:szCs w:val="42"/>
          <w:rtl/>
        </w:rPr>
      </w:pPr>
      <w:r>
        <w:rPr>
          <w:rFonts w:cs="B Titr" w:hint="cs"/>
          <w:sz w:val="42"/>
          <w:szCs w:val="42"/>
          <w:rtl/>
        </w:rPr>
        <w:t>هنگام سفارش قعطعات یدکی اطمینان حاصل کنید که فقط قطعات اصلی</w:t>
      </w:r>
    </w:p>
    <w:p w:rsidR="005445E2" w:rsidRDefault="005445E2" w:rsidP="005445E2">
      <w:pPr>
        <w:tabs>
          <w:tab w:val="left" w:pos="1228"/>
        </w:tabs>
        <w:ind w:left="1080"/>
        <w:jc w:val="center"/>
        <w:rPr>
          <w:rFonts w:cs="B Titr"/>
          <w:sz w:val="42"/>
          <w:szCs w:val="42"/>
          <w:rtl/>
        </w:rPr>
      </w:pPr>
      <w:r>
        <w:rPr>
          <w:rFonts w:cs="B Titr" w:hint="cs"/>
          <w:sz w:val="42"/>
          <w:szCs w:val="42"/>
          <w:rtl/>
        </w:rPr>
        <w:t xml:space="preserve"> صاحب صنعت اذربایجان را دریافت نمائید</w:t>
      </w:r>
    </w:p>
    <w:p w:rsidR="005445E2" w:rsidRDefault="005445E2" w:rsidP="005445E2">
      <w:pPr>
        <w:tabs>
          <w:tab w:val="left" w:pos="1228"/>
        </w:tabs>
        <w:rPr>
          <w:rFonts w:cs="B Titr"/>
          <w:sz w:val="42"/>
          <w:szCs w:val="42"/>
          <w:rtl/>
        </w:rPr>
      </w:pPr>
      <w:r>
        <w:rPr>
          <w:rFonts w:cs="B Titr" w:hint="cs"/>
          <w:sz w:val="42"/>
          <w:szCs w:val="42"/>
          <w:rtl/>
        </w:rPr>
        <w:t>ما قادر به تامین قطعات اصلی ، دقیق و مرغوب با مشخصات مورد نیاز دستگاه می باشیم .</w:t>
      </w:r>
    </w:p>
    <w:p w:rsidR="005445E2" w:rsidRDefault="005445E2" w:rsidP="005445E2">
      <w:pPr>
        <w:tabs>
          <w:tab w:val="left" w:pos="1228"/>
        </w:tabs>
        <w:rPr>
          <w:rFonts w:cs="B Titr"/>
          <w:sz w:val="42"/>
          <w:szCs w:val="42"/>
          <w:rtl/>
        </w:rPr>
      </w:pPr>
      <w:r>
        <w:rPr>
          <w:rFonts w:cs="B Titr" w:hint="cs"/>
          <w:sz w:val="42"/>
          <w:szCs w:val="42"/>
          <w:rtl/>
        </w:rPr>
        <w:t xml:space="preserve">قطعات تهیه شده توسط افراد یا کارخانه های ثالث که گاهی می توانند بر روی دستگاه نصب شوداز نظر مرغوبیت و نوع و مشخصات مورد نیاز قطعه به هیچ عنوان ضمانت نخواده شد و هر گونه ادعای خسارت احتمالی رد خواهد شد </w:t>
      </w:r>
    </w:p>
    <w:p w:rsidR="005445E2" w:rsidRPr="006F7BC9" w:rsidRDefault="005445E2" w:rsidP="005445E2">
      <w:pPr>
        <w:tabs>
          <w:tab w:val="left" w:pos="1228"/>
        </w:tabs>
        <w:ind w:left="1080"/>
        <w:rPr>
          <w:rFonts w:cs="B Titr"/>
          <w:sz w:val="42"/>
          <w:szCs w:val="42"/>
          <w:rtl/>
        </w:rPr>
      </w:pPr>
      <w:bookmarkStart w:id="0" w:name="_GoBack"/>
      <w:bookmarkEnd w:id="0"/>
    </w:p>
    <w:sectPr w:rsidR="005445E2" w:rsidRPr="006F7BC9" w:rsidSect="00D62390">
      <w:pgSz w:w="16838" w:h="11906" w:orient="landscape"/>
      <w:pgMar w:top="709" w:right="962" w:bottom="426" w:left="993" w:header="709" w:footer="709" w:gutter="0"/>
      <w:pgBorders w:offsetFrom="page">
        <w:top w:val="basicWideMidline" w:sz="8" w:space="10" w:color="auto"/>
        <w:left w:val="basicWideMidline" w:sz="8" w:space="10" w:color="auto"/>
        <w:bottom w:val="basicWideMidline" w:sz="8" w:space="10" w:color="auto"/>
        <w:right w:val="basicWideMidline" w:sz="8" w:space="1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F1" w:rsidRDefault="008D7DF1" w:rsidP="009E1820">
      <w:pPr>
        <w:spacing w:after="0" w:line="240" w:lineRule="auto"/>
      </w:pPr>
      <w:r>
        <w:separator/>
      </w:r>
    </w:p>
  </w:endnote>
  <w:endnote w:type="continuationSeparator" w:id="1">
    <w:p w:rsidR="008D7DF1" w:rsidRDefault="008D7DF1" w:rsidP="009E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F1" w:rsidRDefault="008D7DF1" w:rsidP="009E1820">
      <w:pPr>
        <w:spacing w:after="0" w:line="240" w:lineRule="auto"/>
      </w:pPr>
      <w:r>
        <w:separator/>
      </w:r>
    </w:p>
  </w:footnote>
  <w:footnote w:type="continuationSeparator" w:id="1">
    <w:p w:rsidR="008D7DF1" w:rsidRDefault="008D7DF1" w:rsidP="009E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93C"/>
    <w:multiLevelType w:val="hybridMultilevel"/>
    <w:tmpl w:val="828EFCA8"/>
    <w:lvl w:ilvl="0" w:tplc="941435E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07D"/>
    <w:multiLevelType w:val="hybridMultilevel"/>
    <w:tmpl w:val="F5D0C1C0"/>
    <w:lvl w:ilvl="0" w:tplc="F83A4A2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71F6"/>
    <w:multiLevelType w:val="hybridMultilevel"/>
    <w:tmpl w:val="BEEC1CB4"/>
    <w:lvl w:ilvl="0" w:tplc="C3367B5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386E1F"/>
    <w:multiLevelType w:val="hybridMultilevel"/>
    <w:tmpl w:val="57606512"/>
    <w:lvl w:ilvl="0" w:tplc="915AD0E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692"/>
    <w:multiLevelType w:val="hybridMultilevel"/>
    <w:tmpl w:val="790A1A8C"/>
    <w:lvl w:ilvl="0" w:tplc="25A461C6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3B5C"/>
    <w:multiLevelType w:val="hybridMultilevel"/>
    <w:tmpl w:val="B0A8CA24"/>
    <w:lvl w:ilvl="0" w:tplc="1F7C2354">
      <w:start w:val="4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4135346"/>
    <w:multiLevelType w:val="hybridMultilevel"/>
    <w:tmpl w:val="4E8A9230"/>
    <w:lvl w:ilvl="0" w:tplc="A4664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820"/>
    <w:rsid w:val="00117172"/>
    <w:rsid w:val="001943C8"/>
    <w:rsid w:val="002A7D50"/>
    <w:rsid w:val="002F2BC3"/>
    <w:rsid w:val="00317FF1"/>
    <w:rsid w:val="00362E67"/>
    <w:rsid w:val="003847D7"/>
    <w:rsid w:val="00411D8A"/>
    <w:rsid w:val="005445E2"/>
    <w:rsid w:val="006A45A2"/>
    <w:rsid w:val="006F0303"/>
    <w:rsid w:val="006F7BC9"/>
    <w:rsid w:val="00711045"/>
    <w:rsid w:val="00803E08"/>
    <w:rsid w:val="008D7DF1"/>
    <w:rsid w:val="009E1820"/>
    <w:rsid w:val="009E6315"/>
    <w:rsid w:val="00A3327C"/>
    <w:rsid w:val="00B04D32"/>
    <w:rsid w:val="00B53BBF"/>
    <w:rsid w:val="00D6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20"/>
  </w:style>
  <w:style w:type="paragraph" w:styleId="Footer">
    <w:name w:val="footer"/>
    <w:basedOn w:val="Normal"/>
    <w:link w:val="FooterChar"/>
    <w:uiPriority w:val="99"/>
    <w:unhideWhenUsed/>
    <w:rsid w:val="009E1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20"/>
  </w:style>
  <w:style w:type="paragraph" w:styleId="NormalWeb">
    <w:name w:val="Normal (Web)"/>
    <w:basedOn w:val="Normal"/>
    <w:uiPriority w:val="99"/>
    <w:semiHidden/>
    <w:unhideWhenUsed/>
    <w:rsid w:val="009E18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efaultParagraphFont"/>
    <w:rsid w:val="009E1820"/>
  </w:style>
  <w:style w:type="table" w:styleId="TableGrid">
    <w:name w:val="Table Grid"/>
    <w:basedOn w:val="TableNormal"/>
    <w:uiPriority w:val="59"/>
    <w:rsid w:val="00D6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20"/>
  </w:style>
  <w:style w:type="paragraph" w:styleId="Footer">
    <w:name w:val="footer"/>
    <w:basedOn w:val="Normal"/>
    <w:link w:val="FooterChar"/>
    <w:uiPriority w:val="99"/>
    <w:unhideWhenUsed/>
    <w:rsid w:val="009E1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20"/>
  </w:style>
  <w:style w:type="paragraph" w:styleId="NormalWeb">
    <w:name w:val="Normal (Web)"/>
    <w:basedOn w:val="Normal"/>
    <w:uiPriority w:val="99"/>
    <w:semiHidden/>
    <w:unhideWhenUsed/>
    <w:rsid w:val="009E18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efaultParagraphFont"/>
    <w:rsid w:val="009E1820"/>
  </w:style>
  <w:style w:type="table" w:styleId="TableGrid">
    <w:name w:val="Table Grid"/>
    <w:basedOn w:val="TableNormal"/>
    <w:uiPriority w:val="59"/>
    <w:rsid w:val="00D6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ED0E-D7E0-4E67-BC0F-98A2D9B0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milad68</dc:creator>
  <cp:lastModifiedBy>mdesign</cp:lastModifiedBy>
  <cp:revision>5</cp:revision>
  <dcterms:created xsi:type="dcterms:W3CDTF">2014-12-07T20:08:00Z</dcterms:created>
  <dcterms:modified xsi:type="dcterms:W3CDTF">2017-02-23T17:24:00Z</dcterms:modified>
</cp:coreProperties>
</file>